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7" w:rsidRDefault="009F7645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 xml:space="preserve">Детская шалость с огнем – </w:t>
      </w:r>
    </w:p>
    <w:p w:rsidR="009F7645" w:rsidRPr="000A0B87" w:rsidRDefault="009F7645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>печальные последствия.</w:t>
      </w:r>
    </w:p>
    <w:p w:rsidR="000A0B87" w:rsidRDefault="00961F92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3600" cy="3933825"/>
            <wp:effectExtent l="0" t="0" r="0" b="9525"/>
            <wp:docPr id="3" name="Рисунок 3" descr="C:\Users\User\Desktop\ша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л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92" w:rsidRDefault="00961F92" w:rsidP="00961F9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61F92" w:rsidRPr="0055218F" w:rsidRDefault="00961F92" w:rsidP="00961F9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ОНДПР Красногвардейского района в очередной раз напоминает о проведении профилактических бесед с детьми во избежание печальной статистики гибели и </w:t>
      </w:r>
      <w:proofErr w:type="spellStart"/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травмирования</w:t>
      </w:r>
      <w:proofErr w:type="spellEnd"/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детей на пожарах.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Детская шалость – печальные последствия.</w:t>
      </w:r>
    </w:p>
    <w:p w:rsidR="00961F92" w:rsidRDefault="00961F92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961F92" w:rsidRPr="00961F92" w:rsidRDefault="00961F92" w:rsidP="00961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26.04.2019</w:t>
      </w:r>
      <w:r w:rsidRPr="0096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16 ч. 08 м. в здании ГБОУ СОШ Красногвардейского района г. Санкт-Петербург произошел пожар.</w:t>
      </w:r>
    </w:p>
    <w:p w:rsidR="00961F92" w:rsidRPr="00961F92" w:rsidRDefault="00961F92" w:rsidP="00961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F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пожара в металлическом ящике предназначенного для установки камер видеонаблюдения, расположенного в холе второго этажа здания ГБОУ СОШ Красногвардейского района г. Санкт-Петербурга, сгорела бумага и оплавилась изоляция интернет кабелей на общей площади 1 м</w:t>
      </w:r>
      <w:proofErr w:type="gramStart"/>
      <w:r w:rsidRPr="00961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961F9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Погибш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 и пострадавших на пожаре нет благодаря слаженной работе пожарной службы.</w:t>
      </w:r>
    </w:p>
    <w:p w:rsidR="00961F92" w:rsidRDefault="00961F92" w:rsidP="0096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Причиной возникновения пожара в помещении ГБОУ СОШ послужила детская шалость с огнем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ученика школы.</w:t>
      </w:r>
    </w:p>
    <w:p w:rsidR="00961F92" w:rsidRPr="00961F92" w:rsidRDefault="00170925" w:rsidP="0096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 избежание</w:t>
      </w:r>
      <w:r w:rsidR="0096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печальных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ОНДПР Красногвардейского района напоминает о простейших правилах для проведения профилактических бесед с детьми.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Главное, что нужно запомнить - спички и зажигалки служат для хозяйственных дел, но никак не для</w:t>
      </w:r>
      <w:r w:rsidR="00645818" w:rsidRPr="00170925">
        <w:rPr>
          <w:color w:val="auto"/>
        </w:rPr>
        <w:t xml:space="preserve"> </w:t>
      </w:r>
      <w:r w:rsidRPr="00170925">
        <w:rPr>
          <w:color w:val="auto"/>
        </w:rPr>
        <w:t>игры. Даже маленькая искра может привести к большой беде.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1. Если пожар случится в твоей квартире – немедленно убегай подальше: на улицу или к соседям.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Помни, если нет возможности выйти через дверь, спасайся на балконе или возле открытого окна.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2. Ни в коем случае не прячься от пожара под кроватью или в шкафу - пожарным будет трудно тебя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найти.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3. Тушить огонь - дело взрослых, но вызывать пожарных ты можешь сам.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4. Если на тебе вспыхнула одежда – остановись и падай на землю и катайся, пока не собьешь пламя.</w:t>
      </w:r>
    </w:p>
    <w:p w:rsidR="00A62B00" w:rsidRPr="00170925" w:rsidRDefault="00170925" w:rsidP="00170925">
      <w:pPr>
        <w:pStyle w:val="1"/>
        <w:rPr>
          <w:color w:val="auto"/>
        </w:rPr>
      </w:pPr>
      <w:r>
        <w:rPr>
          <w:color w:val="auto"/>
        </w:rPr>
        <w:t xml:space="preserve">5. </w:t>
      </w:r>
      <w:r w:rsidR="00A62B00" w:rsidRPr="00170925">
        <w:rPr>
          <w:color w:val="auto"/>
        </w:rPr>
        <w:t>Телефон пожарной охраны запомнить очень легко - «101»</w:t>
      </w:r>
    </w:p>
    <w:p w:rsidR="00A62B00" w:rsidRPr="00170925" w:rsidRDefault="00A62B00" w:rsidP="00170925">
      <w:pPr>
        <w:pStyle w:val="1"/>
        <w:rPr>
          <w:color w:val="auto"/>
        </w:rPr>
      </w:pPr>
      <w:r w:rsidRPr="00170925">
        <w:rPr>
          <w:color w:val="auto"/>
        </w:rPr>
        <w:t>Назови свое имя и адрес. Если не дозвонился сам, попроси об этом старших.</w:t>
      </w:r>
    </w:p>
    <w:p w:rsidR="00170925" w:rsidRDefault="00170925" w:rsidP="00A62B0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0A0B87" w:rsidRPr="000A0B87" w:rsidRDefault="000A0B87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0A0B87" w:rsidRPr="00170925" w:rsidRDefault="000A0B87" w:rsidP="000A0B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709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Отдел надзорной деятельности и профилактической работы Красногвардейского района </w:t>
      </w:r>
    </w:p>
    <w:p w:rsidR="00821425" w:rsidRPr="00170925" w:rsidRDefault="000A0B87" w:rsidP="000A0B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709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УНДПР ГУ МЧС России по г. Санкт-Петербургу</w:t>
      </w:r>
    </w:p>
    <w:sectPr w:rsidR="00821425" w:rsidRPr="0017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0"/>
    <w:rsid w:val="000A0B87"/>
    <w:rsid w:val="00170925"/>
    <w:rsid w:val="00645818"/>
    <w:rsid w:val="00821425"/>
    <w:rsid w:val="00961F92"/>
    <w:rsid w:val="009F7645"/>
    <w:rsid w:val="00A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dcterms:created xsi:type="dcterms:W3CDTF">2019-08-20T13:38:00Z</dcterms:created>
  <dcterms:modified xsi:type="dcterms:W3CDTF">2019-08-20T13:38:00Z</dcterms:modified>
</cp:coreProperties>
</file>